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2CE08" w14:textId="071A229C" w:rsidR="008A1DDA" w:rsidRDefault="008175B1" w:rsidP="008175B1">
      <w:pPr>
        <w:rPr>
          <w:rFonts w:ascii="Calibri" w:eastAsia="Calibri" w:hAnsi="Calibri" w:cs="Calibri"/>
          <w:b/>
          <w:bCs/>
          <w:sz w:val="22"/>
          <w:szCs w:val="22"/>
        </w:rPr>
      </w:pPr>
      <w:r w:rsidRPr="00853B83">
        <w:rPr>
          <w:rFonts w:ascii="Calibri" w:eastAsia="Calibri" w:hAnsi="Calibri" w:cs="Calibri"/>
          <w:b/>
          <w:bCs/>
          <w:sz w:val="22"/>
          <w:szCs w:val="22"/>
        </w:rPr>
        <w:t>Nr sprawy: WUP.XXV.07</w:t>
      </w:r>
      <w:r w:rsidR="004E6E59">
        <w:rPr>
          <w:rFonts w:ascii="Calibri" w:eastAsia="Calibri" w:hAnsi="Calibri" w:cs="Calibri"/>
          <w:b/>
          <w:bCs/>
          <w:sz w:val="22"/>
          <w:szCs w:val="22"/>
        </w:rPr>
        <w:t>1</w:t>
      </w:r>
      <w:r w:rsidRPr="00853B83">
        <w:rPr>
          <w:rFonts w:ascii="Calibri" w:eastAsia="Calibri" w:hAnsi="Calibri" w:cs="Calibri"/>
          <w:b/>
          <w:bCs/>
          <w:sz w:val="22"/>
          <w:szCs w:val="22"/>
        </w:rPr>
        <w:t>.</w:t>
      </w:r>
      <w:r w:rsidR="00362ED2">
        <w:rPr>
          <w:rFonts w:ascii="Calibri" w:eastAsia="Calibri" w:hAnsi="Calibri" w:cs="Calibri"/>
          <w:b/>
          <w:bCs/>
          <w:sz w:val="22"/>
          <w:szCs w:val="22"/>
        </w:rPr>
        <w:t>2</w:t>
      </w:r>
      <w:r w:rsidR="004E6E59">
        <w:rPr>
          <w:rFonts w:ascii="Calibri" w:eastAsia="Calibri" w:hAnsi="Calibri" w:cs="Calibri"/>
          <w:b/>
          <w:bCs/>
          <w:sz w:val="22"/>
          <w:szCs w:val="22"/>
        </w:rPr>
        <w:t>.3</w:t>
      </w:r>
      <w:r w:rsidRPr="00853B83">
        <w:rPr>
          <w:rFonts w:ascii="Calibri" w:eastAsia="Calibri" w:hAnsi="Calibri" w:cs="Calibri"/>
          <w:b/>
          <w:bCs/>
          <w:sz w:val="22"/>
          <w:szCs w:val="22"/>
        </w:rPr>
        <w:t>.202</w:t>
      </w:r>
      <w:r w:rsidR="004E6E59">
        <w:rPr>
          <w:rFonts w:ascii="Calibri" w:eastAsia="Calibri" w:hAnsi="Calibri" w:cs="Calibri"/>
          <w:b/>
          <w:bCs/>
          <w:sz w:val="22"/>
          <w:szCs w:val="22"/>
        </w:rPr>
        <w:t>6</w:t>
      </w:r>
      <w:r w:rsidRPr="00853B83">
        <w:rPr>
          <w:rFonts w:ascii="Calibri" w:eastAsia="Calibri" w:hAnsi="Calibri" w:cs="Calibri"/>
          <w:b/>
          <w:bCs/>
          <w:sz w:val="22"/>
          <w:szCs w:val="22"/>
        </w:rPr>
        <w:t>.</w:t>
      </w:r>
      <w:r>
        <w:rPr>
          <w:rFonts w:ascii="Calibri" w:eastAsia="Calibri" w:hAnsi="Calibri" w:cs="Calibri"/>
          <w:b/>
          <w:bCs/>
          <w:sz w:val="22"/>
          <w:szCs w:val="22"/>
        </w:rPr>
        <w:t>4</w:t>
      </w:r>
    </w:p>
    <w:p w14:paraId="47A158C3" w14:textId="39AC3A1A" w:rsidR="00DF545E" w:rsidRPr="004E6E59" w:rsidRDefault="004E6E59" w:rsidP="00DF545E">
      <w:pPr>
        <w:rPr>
          <w:rFonts w:cstheme="minorHAnsi"/>
          <w:b/>
          <w:bCs/>
          <w:sz w:val="22"/>
          <w:szCs w:val="22"/>
        </w:rPr>
      </w:pPr>
      <w:r w:rsidRPr="004E6E59">
        <w:rPr>
          <w:rFonts w:cstheme="minorHAnsi"/>
          <w:b/>
          <w:bCs/>
          <w:sz w:val="22"/>
          <w:szCs w:val="22"/>
        </w:rPr>
        <w:t>Wykonanie i dostarczenie 10 walizek podróżnych dotyczących projektu FEW 2021-2027 dla Wojewódzkiego Urzędu Pracy w Poznaniu</w:t>
      </w:r>
    </w:p>
    <w:p w14:paraId="13D71DA4" w14:textId="77777777" w:rsidR="00DF545E" w:rsidRDefault="00DF545E" w:rsidP="00DF545E">
      <w:pPr>
        <w:rPr>
          <w:rFonts w:ascii="Calibri" w:eastAsia="Times New Roman" w:hAnsi="Calibri" w:cs="Calibri"/>
          <w:b/>
          <w:color w:val="000000"/>
          <w:sz w:val="22"/>
          <w:szCs w:val="22"/>
          <w:shd w:val="clear" w:color="auto" w:fill="FFFFFF"/>
          <w:lang w:eastAsia="pl-PL"/>
        </w:rPr>
      </w:pPr>
    </w:p>
    <w:p w14:paraId="3E98C62A" w14:textId="77777777" w:rsidR="00DF545E" w:rsidRPr="00482296" w:rsidRDefault="00DF545E" w:rsidP="00E95D09">
      <w:pPr>
        <w:spacing w:after="240"/>
        <w:jc w:val="center"/>
        <w:rPr>
          <w:rFonts w:ascii="Calibri" w:eastAsia="Times New Roman" w:hAnsi="Calibri" w:cs="Calibri"/>
          <w:b/>
          <w:color w:val="000000"/>
          <w:highlight w:val="white"/>
          <w:lang w:eastAsia="pl-PL"/>
        </w:rPr>
      </w:pPr>
      <w:r w:rsidRPr="00482296">
        <w:rPr>
          <w:rFonts w:ascii="Calibri" w:eastAsia="Times New Roman" w:hAnsi="Calibri" w:cs="Calibri"/>
          <w:b/>
          <w:color w:val="000000"/>
          <w:shd w:val="clear" w:color="auto" w:fill="FFFFFF"/>
          <w:lang w:eastAsia="pl-PL"/>
        </w:rPr>
        <w:t>OPIS PRZEDMIOTU ZAMÓWIENIA</w:t>
      </w:r>
    </w:p>
    <w:p w14:paraId="306A7DB9" w14:textId="724BC1A8" w:rsidR="00E95D09" w:rsidRPr="00FB188A" w:rsidRDefault="00E95D09" w:rsidP="00E95D09">
      <w:pPr>
        <w:numPr>
          <w:ilvl w:val="0"/>
          <w:numId w:val="72"/>
        </w:numPr>
        <w:spacing w:line="276" w:lineRule="auto"/>
        <w:ind w:left="426"/>
        <w:rPr>
          <w:rFonts w:cstheme="minorHAnsi"/>
          <w:sz w:val="22"/>
          <w:szCs w:val="22"/>
        </w:rPr>
      </w:pPr>
      <w:r w:rsidRPr="00FB188A">
        <w:rPr>
          <w:rFonts w:cstheme="minorHAnsi"/>
          <w:sz w:val="22"/>
          <w:szCs w:val="22"/>
        </w:rPr>
        <w:t>Przedmiotem zamówienia jest wykonanie i dostarczenie 10 walizek podróżnych w ramach realizacji projektu nr FEWP.06.02-IP.01-0001/24 pt. „EURES – międzynarodowym wsparciem wielkopolskich pracodawców”, w ramach Programu Fundusze Europejskie dla Wielkopolski na lata 2021-2027 (FEW). Wykonanie logotypów na walizkach podróżnych podyktowane jest zasadami wizualizacji i ekspozycji źródła finansowania według „Strategii Komunikacji Programu Fundusze Europejskie dla Wielkopolski 2021-2027”.</w:t>
      </w:r>
    </w:p>
    <w:p w14:paraId="0065E68C" w14:textId="77777777" w:rsidR="00E95D09" w:rsidRPr="00FB188A" w:rsidRDefault="00E95D09" w:rsidP="00E95D09">
      <w:pPr>
        <w:numPr>
          <w:ilvl w:val="0"/>
          <w:numId w:val="72"/>
        </w:numPr>
        <w:spacing w:line="276" w:lineRule="auto"/>
        <w:ind w:left="426"/>
        <w:rPr>
          <w:rFonts w:cstheme="minorHAnsi"/>
          <w:sz w:val="22"/>
          <w:szCs w:val="22"/>
        </w:rPr>
      </w:pPr>
      <w:r w:rsidRPr="00FB188A">
        <w:rPr>
          <w:rFonts w:cstheme="minorHAnsi"/>
          <w:sz w:val="22"/>
          <w:szCs w:val="22"/>
        </w:rPr>
        <w:t xml:space="preserve">Logotypy na walizkach podróżnych zostaną wykonane w oparciu o „Księgę Tożsamości Wizualnej marki Fundusze Europejskie 2021 - 2027” i zgodnie z zasadami wskazanymi w „Strategii Komunikacji Programu Fundusze Europejskie dla Wielkopolski 2021-2027”, z wykorzystaniem wytycznych i materiałów graficznych dostępnych na stronach internetowych: </w:t>
      </w:r>
      <w:r w:rsidRPr="00FB188A">
        <w:rPr>
          <w:sz w:val="22"/>
          <w:szCs w:val="22"/>
        </w:rPr>
        <w:t>https://funduszeue.wielkopolskie.pl/</w:t>
      </w:r>
    </w:p>
    <w:p w14:paraId="604A2F25" w14:textId="77777777" w:rsidR="00E95D09" w:rsidRPr="00FB188A" w:rsidRDefault="00E95D09" w:rsidP="00E95D09">
      <w:pPr>
        <w:numPr>
          <w:ilvl w:val="0"/>
          <w:numId w:val="72"/>
        </w:numPr>
        <w:spacing w:line="276" w:lineRule="auto"/>
        <w:ind w:left="426"/>
        <w:rPr>
          <w:rFonts w:cstheme="minorHAnsi"/>
          <w:sz w:val="22"/>
          <w:szCs w:val="22"/>
        </w:rPr>
      </w:pPr>
      <w:r w:rsidRPr="00FB188A">
        <w:rPr>
          <w:rFonts w:cstheme="minorHAnsi"/>
          <w:sz w:val="22"/>
          <w:szCs w:val="22"/>
        </w:rPr>
        <w:t>Parametry techniczne materiału stanowiącego przedmiot zamówienia:</w:t>
      </w:r>
    </w:p>
    <w:p w14:paraId="18FF97AE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sz w:val="22"/>
          <w:szCs w:val="22"/>
        </w:rPr>
        <w:t xml:space="preserve">Walizki czarne podróżne; </w:t>
      </w:r>
      <w:r w:rsidRPr="00FB188A">
        <w:rPr>
          <w:rFonts w:cstheme="minorHAnsi"/>
          <w:bCs/>
          <w:sz w:val="22"/>
          <w:szCs w:val="22"/>
          <w:lang w:eastAsia="pl-PL"/>
        </w:rPr>
        <w:t xml:space="preserve">miękkie (preferowane walizki z możliwością poszerzenia co pozwoli uzyskać dodatkową pojemność); </w:t>
      </w:r>
    </w:p>
    <w:p w14:paraId="206AAC07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bCs/>
          <w:sz w:val="22"/>
          <w:szCs w:val="22"/>
          <w:lang w:eastAsia="pl-PL"/>
        </w:rPr>
        <w:t>Wymiary: 40-45 cm szerokość, 60-75 cm wysokość, 25-35</w:t>
      </w:r>
      <w:r w:rsidRPr="00FB188A">
        <w:rPr>
          <w:rFonts w:cstheme="minorHAnsi"/>
          <w:b/>
          <w:sz w:val="22"/>
          <w:szCs w:val="22"/>
          <w:lang w:eastAsia="pl-PL"/>
        </w:rPr>
        <w:t xml:space="preserve"> </w:t>
      </w:r>
      <w:r w:rsidRPr="00FB188A">
        <w:rPr>
          <w:rFonts w:cstheme="minorHAnsi"/>
          <w:bCs/>
          <w:sz w:val="22"/>
          <w:szCs w:val="22"/>
          <w:lang w:eastAsia="pl-PL"/>
        </w:rPr>
        <w:t>cm</w:t>
      </w:r>
      <w:r w:rsidRPr="00FB188A">
        <w:rPr>
          <w:rFonts w:cstheme="minorHAnsi"/>
          <w:b/>
          <w:sz w:val="22"/>
          <w:szCs w:val="22"/>
          <w:lang w:eastAsia="pl-PL"/>
        </w:rPr>
        <w:t xml:space="preserve"> </w:t>
      </w:r>
      <w:r w:rsidRPr="00FB188A">
        <w:rPr>
          <w:rFonts w:cstheme="minorHAnsi"/>
          <w:bCs/>
          <w:sz w:val="22"/>
          <w:szCs w:val="22"/>
          <w:lang w:eastAsia="pl-PL"/>
        </w:rPr>
        <w:t>głębokość;</w:t>
      </w:r>
    </w:p>
    <w:p w14:paraId="37565CC3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bCs/>
          <w:sz w:val="22"/>
          <w:szCs w:val="22"/>
          <w:lang w:eastAsia="pl-PL"/>
        </w:rPr>
        <w:t>Pojemność ok. 60 litrów;</w:t>
      </w:r>
    </w:p>
    <w:p w14:paraId="073184FA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bCs/>
          <w:sz w:val="22"/>
          <w:szCs w:val="22"/>
          <w:lang w:eastAsia="pl-PL"/>
        </w:rPr>
        <w:t>Waga walizki: ok 3 kg. +/- 1 kg;</w:t>
      </w:r>
    </w:p>
    <w:p w14:paraId="11C72006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bCs/>
          <w:sz w:val="22"/>
          <w:szCs w:val="22"/>
          <w:lang w:eastAsia="pl-PL"/>
        </w:rPr>
        <w:t>W komorze głównej elastyczne pasy/szelki do zabezpieczenia i kompresji bagażu, wnętrze walizki wyłożone podszewką;</w:t>
      </w:r>
    </w:p>
    <w:p w14:paraId="1F24384F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bCs/>
          <w:sz w:val="22"/>
          <w:szCs w:val="22"/>
          <w:lang w:eastAsia="pl-PL"/>
        </w:rPr>
        <w:t xml:space="preserve">Identyfikator adresowy zintegrowany z walizką – z boku lub tyłu walizki, dla bezpieczeństwa podróżowania; </w:t>
      </w:r>
    </w:p>
    <w:p w14:paraId="4B90F608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bCs/>
          <w:sz w:val="22"/>
          <w:szCs w:val="22"/>
          <w:lang w:eastAsia="pl-PL"/>
        </w:rPr>
        <w:t>Z przodu walizki kieszeń zapinana na suwak na rzeczy podręczne;</w:t>
      </w:r>
    </w:p>
    <w:p w14:paraId="133B67C0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bCs/>
          <w:sz w:val="22"/>
          <w:szCs w:val="22"/>
          <w:lang w:eastAsia="pl-PL"/>
        </w:rPr>
        <w:t>4 podwójne kółka z tworzywa sztucznego o właściwościach gumy / silikonu / kauczuku na łożyskach metalowych, obracające się o 360°; Zamawiający dopuszcza również 4 pojedyncze kółka z tworzywa sztucznego o właściwościach gumy / silikonu / kauczuku na łożyskach metalowych, obracające się o 360°;</w:t>
      </w:r>
    </w:p>
    <w:p w14:paraId="6907F83B" w14:textId="5E1BF9D1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bCs/>
          <w:sz w:val="22"/>
          <w:szCs w:val="22"/>
          <w:lang w:eastAsia="pl-PL"/>
        </w:rPr>
        <w:t>Dwa niezależne uchwyty do przenoszenia walizki z góry i z boku;</w:t>
      </w:r>
    </w:p>
    <w:p w14:paraId="71CAD436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cstheme="minorHAnsi"/>
          <w:bCs/>
          <w:sz w:val="22"/>
          <w:szCs w:val="22"/>
          <w:lang w:eastAsia="pl-PL"/>
        </w:rPr>
      </w:pPr>
      <w:r w:rsidRPr="00FB188A">
        <w:rPr>
          <w:rFonts w:cstheme="minorHAnsi"/>
          <w:bCs/>
          <w:sz w:val="22"/>
          <w:szCs w:val="22"/>
          <w:lang w:eastAsia="pl-PL"/>
        </w:rPr>
        <w:t xml:space="preserve">Ergonomiczne uchwyty do przenoszenia walizki, ergonomiczna, minimum dwustopniowa teleskopowa rączka stelaża; </w:t>
      </w:r>
    </w:p>
    <w:p w14:paraId="0D3C0139" w14:textId="77777777" w:rsidR="00E95D09" w:rsidRPr="00FB188A" w:rsidRDefault="00E95D09" w:rsidP="00E95D09">
      <w:pPr>
        <w:numPr>
          <w:ilvl w:val="0"/>
          <w:numId w:val="73"/>
        </w:numPr>
        <w:autoSpaceDE w:val="0"/>
        <w:autoSpaceDN w:val="0"/>
        <w:adjustRightInd w:val="0"/>
        <w:spacing w:line="276" w:lineRule="auto"/>
        <w:ind w:left="851"/>
        <w:rPr>
          <w:rFonts w:ascii="Calibri" w:hAnsi="Calibri" w:cs="Calibri"/>
          <w:bCs/>
          <w:sz w:val="22"/>
          <w:szCs w:val="22"/>
          <w:lang w:eastAsia="pl-PL"/>
        </w:rPr>
      </w:pPr>
      <w:r w:rsidRPr="00FB188A">
        <w:rPr>
          <w:rFonts w:ascii="Calibri" w:hAnsi="Calibri" w:cs="Calibri"/>
          <w:bCs/>
          <w:sz w:val="22"/>
          <w:szCs w:val="22"/>
          <w:lang w:eastAsia="pl-PL"/>
        </w:rPr>
        <w:t>Zamek szyfrowy typu TSA. Walizka zapinana na suwak. Tył walizki na dole zabezpieczony tworzywem przed przetarciem/ uszkodzeniem w trakcie toczenia walizki;</w:t>
      </w:r>
    </w:p>
    <w:p w14:paraId="5207A6DF" w14:textId="2A962BD3" w:rsidR="00E95D09" w:rsidRPr="00FB188A" w:rsidRDefault="00E95D09" w:rsidP="00E95D09">
      <w:pPr>
        <w:numPr>
          <w:ilvl w:val="0"/>
          <w:numId w:val="73"/>
        </w:numPr>
        <w:spacing w:line="276" w:lineRule="auto"/>
        <w:ind w:left="851"/>
        <w:rPr>
          <w:rFonts w:cstheme="minorHAnsi"/>
          <w:sz w:val="22"/>
          <w:szCs w:val="22"/>
        </w:rPr>
      </w:pPr>
      <w:r w:rsidRPr="00FB188A">
        <w:rPr>
          <w:rFonts w:cstheme="minorHAnsi"/>
          <w:bCs/>
          <w:sz w:val="22"/>
          <w:szCs w:val="22"/>
          <w:lang w:eastAsia="pl-PL"/>
        </w:rPr>
        <w:t>Bardzo wytrzymały materiał walizki, poliester 600d/900d odporny na uszkodzenia, deszcz i brud;</w:t>
      </w:r>
    </w:p>
    <w:p w14:paraId="0A999793" w14:textId="77777777" w:rsidR="00E95D09" w:rsidRPr="00FB188A" w:rsidRDefault="00E95D09" w:rsidP="00E95D09">
      <w:pPr>
        <w:numPr>
          <w:ilvl w:val="0"/>
          <w:numId w:val="73"/>
        </w:numPr>
        <w:spacing w:line="276" w:lineRule="auto"/>
        <w:ind w:left="851"/>
        <w:rPr>
          <w:rFonts w:cstheme="minorHAnsi"/>
          <w:sz w:val="22"/>
          <w:szCs w:val="22"/>
        </w:rPr>
      </w:pPr>
      <w:r w:rsidRPr="00FB188A">
        <w:rPr>
          <w:rFonts w:cstheme="minorHAnsi"/>
          <w:sz w:val="22"/>
          <w:szCs w:val="22"/>
        </w:rPr>
        <w:t>liczba sztuk: 10;</w:t>
      </w:r>
    </w:p>
    <w:p w14:paraId="41589EB8" w14:textId="40A8E641" w:rsidR="00E95D09" w:rsidRPr="00FB188A" w:rsidRDefault="00E95D09" w:rsidP="00E95D09">
      <w:pPr>
        <w:numPr>
          <w:ilvl w:val="0"/>
          <w:numId w:val="73"/>
        </w:numPr>
        <w:spacing w:line="276" w:lineRule="auto"/>
        <w:ind w:left="851"/>
        <w:rPr>
          <w:rFonts w:cstheme="minorHAnsi"/>
          <w:b/>
          <w:bCs/>
          <w:sz w:val="22"/>
          <w:szCs w:val="22"/>
          <w:u w:val="single"/>
        </w:rPr>
      </w:pPr>
      <w:r w:rsidRPr="00FB188A">
        <w:rPr>
          <w:rFonts w:cstheme="minorHAnsi"/>
          <w:sz w:val="22"/>
          <w:szCs w:val="22"/>
        </w:rPr>
        <w:t xml:space="preserve">nadruk logotypów na walizkach zgodny ze wskazówkami i wzorem przekazanym przez Zamawiającego (znakowanie pełen kolor: logotyp EURES, znak Funduszy Europejskich / znak właściwego programu, znak barw Rzeczypospolitej Polskiej, znak </w:t>
      </w:r>
      <w:r w:rsidRPr="00FB188A">
        <w:rPr>
          <w:rFonts w:cstheme="minorHAnsi"/>
          <w:sz w:val="22"/>
          <w:szCs w:val="22"/>
        </w:rPr>
        <w:lastRenderedPageBreak/>
        <w:t>Unii Europejskiej złożony z flagi UE i napisu „Dofinansowane przez Unię Europejską”, herb lub oficjalne logo promocyjne województwa (po linii rozdzielającej))</w:t>
      </w:r>
    </w:p>
    <w:p w14:paraId="7FCDDB25" w14:textId="77777777" w:rsidR="00E95D09" w:rsidRPr="00FB188A" w:rsidRDefault="00E95D09" w:rsidP="00E95D09">
      <w:pPr>
        <w:numPr>
          <w:ilvl w:val="0"/>
          <w:numId w:val="72"/>
        </w:numPr>
        <w:spacing w:line="276" w:lineRule="auto"/>
        <w:ind w:left="426"/>
        <w:rPr>
          <w:sz w:val="22"/>
          <w:szCs w:val="22"/>
        </w:rPr>
      </w:pPr>
      <w:r w:rsidRPr="00FB188A">
        <w:rPr>
          <w:sz w:val="22"/>
          <w:szCs w:val="22"/>
        </w:rPr>
        <w:t>Termin realizacji przedmiotu zamówienia: 15 dni kalendarzowych</w:t>
      </w:r>
    </w:p>
    <w:p w14:paraId="175D26A3" w14:textId="77777777" w:rsidR="00E95D09" w:rsidRPr="00FB188A" w:rsidRDefault="00E95D09" w:rsidP="00E95D09">
      <w:pPr>
        <w:numPr>
          <w:ilvl w:val="0"/>
          <w:numId w:val="72"/>
        </w:numPr>
        <w:spacing w:line="276" w:lineRule="auto"/>
        <w:ind w:left="426"/>
        <w:rPr>
          <w:sz w:val="22"/>
          <w:szCs w:val="22"/>
        </w:rPr>
      </w:pPr>
      <w:r w:rsidRPr="00FB188A">
        <w:rPr>
          <w:sz w:val="22"/>
          <w:szCs w:val="22"/>
        </w:rPr>
        <w:t>Przedmiot zamówienia będzie realizowany zgodnie z następującym harmonogramem:</w:t>
      </w:r>
    </w:p>
    <w:p w14:paraId="6B9FE8FE" w14:textId="77777777" w:rsidR="00E95D09" w:rsidRPr="00FB188A" w:rsidRDefault="00E95D09" w:rsidP="00E95D09">
      <w:pPr>
        <w:numPr>
          <w:ilvl w:val="0"/>
          <w:numId w:val="74"/>
        </w:numPr>
        <w:spacing w:line="276" w:lineRule="auto"/>
        <w:ind w:hanging="294"/>
        <w:rPr>
          <w:sz w:val="22"/>
          <w:szCs w:val="22"/>
        </w:rPr>
      </w:pPr>
      <w:r w:rsidRPr="00FB188A">
        <w:rPr>
          <w:sz w:val="22"/>
          <w:szCs w:val="22"/>
        </w:rPr>
        <w:t>Po wybraniu Wykonawcy, Zamawiający przekaże osobie wyznaczonej do współpracy niezbędne dokumenty oraz wskazówki dotyczące wykonania nadruku na walizkach podróżnych stanowiących przedmiot zamówienia.</w:t>
      </w:r>
    </w:p>
    <w:p w14:paraId="70BA57CC" w14:textId="62AD4A86" w:rsidR="00E95D09" w:rsidRPr="00FB188A" w:rsidRDefault="00E95D09" w:rsidP="00E95D09">
      <w:pPr>
        <w:numPr>
          <w:ilvl w:val="0"/>
          <w:numId w:val="74"/>
        </w:numPr>
        <w:spacing w:line="276" w:lineRule="auto"/>
        <w:ind w:hanging="294"/>
        <w:rPr>
          <w:sz w:val="22"/>
          <w:szCs w:val="22"/>
        </w:rPr>
      </w:pPr>
      <w:r w:rsidRPr="00FB188A">
        <w:rPr>
          <w:sz w:val="22"/>
          <w:szCs w:val="22"/>
        </w:rPr>
        <w:t>Niezwłocznie po przekazaniu ww. materiałów Wykonawca przedstawi Zamawiającemu do konsultacji i pisemnej akceptacji projekt graficzny produktu wraz z wizualizacją nadruku na walizkach podróżnych. Zamawiający po otrzymaniu materiału, dokona jego pisemnej akceptacji lub zgłosi uwagi do projektu. Wykonawca jest zobowiązany do naniesienia wszelkich poprawek i uwag zgłoszonych przez Zamawiającego.</w:t>
      </w:r>
    </w:p>
    <w:p w14:paraId="37C7334F" w14:textId="77777777" w:rsidR="00E95D09" w:rsidRPr="00FB188A" w:rsidRDefault="00E95D09" w:rsidP="00E95D09">
      <w:pPr>
        <w:numPr>
          <w:ilvl w:val="0"/>
          <w:numId w:val="74"/>
        </w:numPr>
        <w:spacing w:line="276" w:lineRule="auto"/>
        <w:ind w:hanging="294"/>
        <w:rPr>
          <w:sz w:val="22"/>
          <w:szCs w:val="22"/>
        </w:rPr>
      </w:pPr>
      <w:r w:rsidRPr="00FB188A">
        <w:rPr>
          <w:sz w:val="22"/>
          <w:szCs w:val="22"/>
        </w:rPr>
        <w:t xml:space="preserve">Wykonawca wyprodukuje przedmiot zamówienia według pisemnie zaakceptowanego przez Zamawiającego wzoru. </w:t>
      </w:r>
    </w:p>
    <w:p w14:paraId="70081D76" w14:textId="77777777" w:rsidR="00E95D09" w:rsidRPr="00FB188A" w:rsidRDefault="00E95D09" w:rsidP="00E95D09">
      <w:pPr>
        <w:numPr>
          <w:ilvl w:val="0"/>
          <w:numId w:val="72"/>
        </w:numPr>
        <w:spacing w:line="276" w:lineRule="auto"/>
        <w:ind w:left="420"/>
        <w:rPr>
          <w:sz w:val="22"/>
          <w:szCs w:val="22"/>
        </w:rPr>
      </w:pPr>
      <w:r w:rsidRPr="00FB188A">
        <w:rPr>
          <w:sz w:val="22"/>
          <w:szCs w:val="22"/>
        </w:rPr>
        <w:t xml:space="preserve">Dostawa </w:t>
      </w:r>
    </w:p>
    <w:p w14:paraId="025F27D0" w14:textId="77777777" w:rsidR="00E95D09" w:rsidRPr="00FB188A" w:rsidRDefault="00E95D09" w:rsidP="00E95D09">
      <w:pPr>
        <w:spacing w:line="276" w:lineRule="auto"/>
        <w:ind w:left="420"/>
        <w:rPr>
          <w:sz w:val="22"/>
          <w:szCs w:val="22"/>
        </w:rPr>
      </w:pPr>
      <w:r w:rsidRPr="00FB188A">
        <w:rPr>
          <w:sz w:val="22"/>
          <w:szCs w:val="22"/>
        </w:rPr>
        <w:t xml:space="preserve">Wykonawca zapewni dostawę walizek podróżnych do siedziby Zamawiającego przy </w:t>
      </w:r>
    </w:p>
    <w:p w14:paraId="1787186D" w14:textId="77777777" w:rsidR="00E95D09" w:rsidRPr="00FB188A" w:rsidRDefault="00E95D09" w:rsidP="00E95D09">
      <w:pPr>
        <w:spacing w:line="276" w:lineRule="auto"/>
        <w:ind w:left="420"/>
        <w:rPr>
          <w:sz w:val="22"/>
          <w:szCs w:val="22"/>
        </w:rPr>
      </w:pPr>
      <w:r w:rsidRPr="00FB188A">
        <w:rPr>
          <w:sz w:val="22"/>
          <w:szCs w:val="22"/>
        </w:rPr>
        <w:t>ul. Szyperskiej 14, 61-754 Poznań (w godzinach pracy urzędu od poniedziałku do piątku, pomiędzy godziną 7.30 a 14.30). Wykonawca jest zobowiązany zawiadomić Zamawiającego o planowanym terminie dostawy z co najmniej jednodniowym wyprzedzeniem. Gotowe produkty powinny być odpowiednio zapakowane i zabezpieczone przed pognieceniem/uszkodzeniem. Za szkody powstałe w wyniku nienależytego opakowania oraz/lub transportu winę ponosi Wykonawca.</w:t>
      </w:r>
    </w:p>
    <w:p w14:paraId="34C0DA7A" w14:textId="77777777" w:rsidR="00E95D09" w:rsidRPr="00FB188A" w:rsidRDefault="00E95D09" w:rsidP="00E95D09">
      <w:pPr>
        <w:numPr>
          <w:ilvl w:val="0"/>
          <w:numId w:val="72"/>
        </w:numPr>
        <w:spacing w:line="276" w:lineRule="auto"/>
        <w:ind w:left="420"/>
        <w:rPr>
          <w:sz w:val="22"/>
          <w:szCs w:val="22"/>
        </w:rPr>
      </w:pPr>
      <w:r w:rsidRPr="00FB188A">
        <w:rPr>
          <w:sz w:val="22"/>
          <w:szCs w:val="22"/>
        </w:rPr>
        <w:t xml:space="preserve">Wykonawca zobowiązany jest do zamieszczenia logotypów wg wytycznych Zamawiającego z uwzględnieniem </w:t>
      </w:r>
      <w:r w:rsidRPr="00FB188A">
        <w:rPr>
          <w:rFonts w:cstheme="minorHAnsi"/>
          <w:sz w:val="22"/>
          <w:szCs w:val="22"/>
        </w:rPr>
        <w:t xml:space="preserve">logotypów: </w:t>
      </w:r>
    </w:p>
    <w:p w14:paraId="658A52BC" w14:textId="77777777" w:rsidR="00E95D09" w:rsidRPr="00FB188A" w:rsidRDefault="00E95D09" w:rsidP="00E95D09">
      <w:pPr>
        <w:numPr>
          <w:ilvl w:val="0"/>
          <w:numId w:val="75"/>
        </w:numPr>
        <w:spacing w:line="276" w:lineRule="auto"/>
        <w:rPr>
          <w:sz w:val="22"/>
          <w:szCs w:val="22"/>
        </w:rPr>
      </w:pPr>
      <w:r w:rsidRPr="00FB188A">
        <w:rPr>
          <w:rFonts w:cstheme="minorHAnsi"/>
          <w:sz w:val="22"/>
          <w:szCs w:val="22"/>
        </w:rPr>
        <w:t>Oznakowanie właściwe dla programu regionalnego (Programu Fundusze Europejskie dla Wielkopolski na lata 2021-2027 (FEW)):</w:t>
      </w:r>
    </w:p>
    <w:p w14:paraId="0694DD07" w14:textId="77777777" w:rsidR="00E95D09" w:rsidRPr="00FB188A" w:rsidRDefault="00E95D09" w:rsidP="00E95D09">
      <w:pPr>
        <w:pStyle w:val="NormalnyWeb"/>
        <w:ind w:left="720"/>
      </w:pPr>
      <w:r w:rsidRPr="00FB188A">
        <w:rPr>
          <w:noProof/>
        </w:rPr>
        <w:drawing>
          <wp:inline distT="0" distB="0" distL="0" distR="0" wp14:anchorId="2ECB1F9D" wp14:editId="41888F1F">
            <wp:extent cx="5400040" cy="551815"/>
            <wp:effectExtent l="0" t="0" r="0" b="635"/>
            <wp:docPr id="14231093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00A25" w14:textId="53A979E4" w:rsidR="00E95D09" w:rsidRPr="00FB188A" w:rsidRDefault="00E95D09" w:rsidP="00E95D09">
      <w:pPr>
        <w:spacing w:line="276" w:lineRule="auto"/>
        <w:ind w:left="720"/>
        <w:rPr>
          <w:sz w:val="22"/>
          <w:szCs w:val="22"/>
        </w:rPr>
      </w:pPr>
      <w:r w:rsidRPr="00FB188A">
        <w:rPr>
          <w:sz w:val="22"/>
          <w:szCs w:val="22"/>
        </w:rPr>
        <w:t>Logotyp o szerokości:</w:t>
      </w:r>
      <w:r>
        <w:rPr>
          <w:sz w:val="22"/>
          <w:szCs w:val="22"/>
        </w:rPr>
        <w:t xml:space="preserve"> </w:t>
      </w:r>
      <w:r w:rsidRPr="00FB188A">
        <w:rPr>
          <w:sz w:val="22"/>
          <w:szCs w:val="22"/>
        </w:rPr>
        <w:t>21 cm z zachowaniem proporcji logotypu, umieszczony w dolnej części przodu walizki.</w:t>
      </w:r>
    </w:p>
    <w:p w14:paraId="6EC1F48C" w14:textId="77777777" w:rsidR="00E95D09" w:rsidRPr="00FB188A" w:rsidRDefault="00E95D09" w:rsidP="00E95D09">
      <w:pPr>
        <w:pStyle w:val="Akapitzlist"/>
        <w:numPr>
          <w:ilvl w:val="0"/>
          <w:numId w:val="75"/>
        </w:numPr>
        <w:spacing w:after="0"/>
      </w:pPr>
      <w:r w:rsidRPr="00FB188A">
        <w:t>Oznakowanie (logotyp) sieci EURES</w:t>
      </w:r>
    </w:p>
    <w:p w14:paraId="21CF8729" w14:textId="77777777" w:rsidR="00E95D09" w:rsidRPr="00FB188A" w:rsidRDefault="00E95D09" w:rsidP="00E95D09">
      <w:pPr>
        <w:spacing w:line="360" w:lineRule="auto"/>
        <w:ind w:left="720"/>
        <w:rPr>
          <w:sz w:val="22"/>
          <w:szCs w:val="22"/>
        </w:rPr>
      </w:pPr>
      <w:r w:rsidRPr="00FB188A">
        <w:rPr>
          <w:noProof/>
          <w:sz w:val="22"/>
          <w:szCs w:val="22"/>
        </w:rPr>
        <w:drawing>
          <wp:inline distT="0" distB="0" distL="0" distR="0" wp14:anchorId="2EE75DDF" wp14:editId="7D090408">
            <wp:extent cx="991761" cy="1115613"/>
            <wp:effectExtent l="0" t="0" r="0" b="8890"/>
            <wp:docPr id="4425425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54257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1509" cy="1126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103BE" w14:textId="77777777" w:rsidR="00E95D09" w:rsidRPr="00FB188A" w:rsidRDefault="00E95D09" w:rsidP="00E95D09">
      <w:pPr>
        <w:spacing w:after="240"/>
        <w:ind w:left="720"/>
        <w:rPr>
          <w:sz w:val="22"/>
          <w:szCs w:val="22"/>
        </w:rPr>
      </w:pPr>
      <w:r w:rsidRPr="00FB188A">
        <w:rPr>
          <w:sz w:val="22"/>
          <w:szCs w:val="22"/>
        </w:rPr>
        <w:t>Logotyp sieci EURES w przedziale rozmiarów: (9 x 13 cm) – (13 x 18 cm) z zachowaniem proporcji logotypu umieszczony w centralnej części przodu walizki.</w:t>
      </w:r>
    </w:p>
    <w:p w14:paraId="7197E63A" w14:textId="77777777" w:rsidR="00E95D09" w:rsidRPr="00FB188A" w:rsidRDefault="00E95D09" w:rsidP="00E95D09">
      <w:pPr>
        <w:spacing w:after="240" w:line="276" w:lineRule="auto"/>
        <w:ind w:left="720"/>
        <w:rPr>
          <w:sz w:val="22"/>
          <w:szCs w:val="22"/>
        </w:rPr>
      </w:pPr>
      <w:r w:rsidRPr="00FB188A">
        <w:rPr>
          <w:sz w:val="22"/>
          <w:szCs w:val="22"/>
        </w:rPr>
        <w:t xml:space="preserve">Wszystkie elementy graficzne muszą zostać wykonane trwałą metodą nadruku (Zamawiający dopuszcza różne metody nadruku: </w:t>
      </w:r>
      <w:proofErr w:type="spellStart"/>
      <w:r w:rsidRPr="00FB188A">
        <w:rPr>
          <w:sz w:val="22"/>
          <w:szCs w:val="22"/>
        </w:rPr>
        <w:t>tampodruk</w:t>
      </w:r>
      <w:proofErr w:type="spellEnd"/>
      <w:r w:rsidRPr="00FB188A">
        <w:rPr>
          <w:sz w:val="22"/>
          <w:szCs w:val="22"/>
        </w:rPr>
        <w:t xml:space="preserve">, sitodruk, druk DTF, DTG, </w:t>
      </w:r>
      <w:proofErr w:type="spellStart"/>
      <w:r w:rsidRPr="00FB188A">
        <w:rPr>
          <w:sz w:val="22"/>
          <w:szCs w:val="22"/>
        </w:rPr>
        <w:t>termotransfer</w:t>
      </w:r>
      <w:proofErr w:type="spellEnd"/>
      <w:r w:rsidRPr="00FB188A">
        <w:rPr>
          <w:sz w:val="22"/>
          <w:szCs w:val="22"/>
        </w:rPr>
        <w:t>) odporną na warunki atmosferyczne (deszcz).</w:t>
      </w:r>
    </w:p>
    <w:p w14:paraId="19BA181B" w14:textId="18F249B2" w:rsidR="00DF545E" w:rsidRPr="00E95D09" w:rsidRDefault="00E95D09" w:rsidP="00E95D09">
      <w:pPr>
        <w:spacing w:line="276" w:lineRule="auto"/>
        <w:ind w:left="720"/>
        <w:rPr>
          <w:sz w:val="22"/>
          <w:szCs w:val="22"/>
        </w:rPr>
      </w:pPr>
      <w:r w:rsidRPr="00FB188A">
        <w:rPr>
          <w:sz w:val="22"/>
          <w:szCs w:val="22"/>
        </w:rPr>
        <w:t>Rozmieszczenie logotypów wymaga pisemnej akceptacji Zamawiającego.</w:t>
      </w:r>
    </w:p>
    <w:sectPr w:rsidR="00DF545E" w:rsidRPr="00E95D09" w:rsidSect="00702015">
      <w:footerReference w:type="default" r:id="rId10"/>
      <w:headerReference w:type="first" r:id="rId11"/>
      <w:footerReference w:type="first" r:id="rId12"/>
      <w:pgSz w:w="11906" w:h="16838"/>
      <w:pgMar w:top="567" w:right="170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D4FFF" w14:textId="77777777" w:rsidR="00502BA9" w:rsidRDefault="00502BA9" w:rsidP="007D24CC">
      <w:r>
        <w:separator/>
      </w:r>
    </w:p>
  </w:endnote>
  <w:endnote w:type="continuationSeparator" w:id="0">
    <w:p w14:paraId="1F976E85" w14:textId="77777777" w:rsidR="00502BA9" w:rsidRDefault="00502BA9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35729" w14:textId="77777777" w:rsidR="00482296" w:rsidRDefault="00482296" w:rsidP="00482296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2FDBF4" wp14:editId="2315DD75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519350452" name="Łącznik prosty 519350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D63942" id="Łącznik prosty 51935045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0288" behindDoc="1" locked="0" layoutInCell="1" allowOverlap="1" wp14:anchorId="18DDA5BA" wp14:editId="0A2B8A58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69827921" name="Obraz 69827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2336" behindDoc="1" locked="0" layoutInCell="1" allowOverlap="1" wp14:anchorId="4367072B" wp14:editId="628AD51C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24155610" name="Obraz 1624155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4"/>
        <w:szCs w:val="14"/>
      </w:rPr>
      <w:tab/>
    </w:r>
  </w:p>
  <w:p w14:paraId="07137DCA" w14:textId="77777777" w:rsidR="00482296" w:rsidRPr="004E4070" w:rsidRDefault="00482296" w:rsidP="00482296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1E80DF" wp14:editId="44429B7E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484844874" name="Łącznik prosty 14848448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6D7BFC" id="Łącznik prosty 148484487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11CD6336" w14:textId="77777777" w:rsidR="00482296" w:rsidRPr="00FF4EC8" w:rsidRDefault="00482296" w:rsidP="00482296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0F63C445" w14:textId="77777777" w:rsidR="00482296" w:rsidRDefault="00482296" w:rsidP="00482296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016D40A5" w14:textId="77777777" w:rsidR="00482296" w:rsidRDefault="00482296" w:rsidP="00482296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6C0CFFDC" w14:textId="5B7700A5" w:rsidR="00EC7348" w:rsidRDefault="00482296" w:rsidP="00702015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444C" w14:textId="77777777" w:rsidR="00702015" w:rsidRDefault="00702015" w:rsidP="00702015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2ED377C" wp14:editId="01765AD4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628284288" name="Łącznik prosty 6282842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8BEDE7" id="Łącznik prosty 62828428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5408" behindDoc="1" locked="0" layoutInCell="1" allowOverlap="1" wp14:anchorId="34873522" wp14:editId="420E2315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1975998451" name="Obraz 1975998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7456" behindDoc="1" locked="0" layoutInCell="1" allowOverlap="1" wp14:anchorId="3364B7C8" wp14:editId="39EB390A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023616431" name="Obraz 1023616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4"/>
        <w:szCs w:val="14"/>
      </w:rPr>
      <w:tab/>
    </w:r>
  </w:p>
  <w:p w14:paraId="0A2CF08E" w14:textId="77777777" w:rsidR="00702015" w:rsidRPr="004E4070" w:rsidRDefault="00702015" w:rsidP="00702015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F8161E" wp14:editId="3B753C70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743030335" name="Łącznik prosty 17430303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EFF145" id="Łącznik prosty 174303033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b/>
        <w:bCs/>
        <w:sz w:val="14"/>
        <w:szCs w:val="14"/>
      </w:rPr>
      <w:t>Wojewódzki Urząd Pracy w Poznaniu</w:t>
    </w:r>
  </w:p>
  <w:p w14:paraId="79151BFF" w14:textId="77777777" w:rsidR="00702015" w:rsidRPr="00FF4EC8" w:rsidRDefault="00702015" w:rsidP="00702015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ul. Szyperska 14</w:t>
    </w:r>
    <w:r>
      <w:rPr>
        <w:color w:val="000000" w:themeColor="text1"/>
        <w:sz w:val="14"/>
        <w:szCs w:val="14"/>
      </w:rPr>
      <w:t>, 61-754 Poznań</w:t>
    </w:r>
  </w:p>
  <w:p w14:paraId="39E0107B" w14:textId="77777777" w:rsidR="00702015" w:rsidRDefault="00702015" w:rsidP="00702015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61 846 38 19</w:t>
    </w:r>
  </w:p>
  <w:p w14:paraId="63E5087C" w14:textId="77777777" w:rsidR="00702015" w:rsidRDefault="00702015" w:rsidP="00702015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06B77113" w14:textId="1B9C6FBA" w:rsidR="00702015" w:rsidRPr="00702015" w:rsidRDefault="00702015" w:rsidP="00702015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>
      <w:rPr>
        <w:color w:val="000000" w:themeColor="text1"/>
        <w:sz w:val="14"/>
        <w:szCs w:val="14"/>
      </w:rPr>
      <w:t xml:space="preserve">uppoznan.praca.gov.pl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852E4" w14:textId="77777777" w:rsidR="00502BA9" w:rsidRDefault="00502BA9" w:rsidP="007D24CC">
      <w:r>
        <w:separator/>
      </w:r>
    </w:p>
  </w:footnote>
  <w:footnote w:type="continuationSeparator" w:id="0">
    <w:p w14:paraId="09037BA4" w14:textId="77777777" w:rsidR="00502BA9" w:rsidRDefault="00502BA9" w:rsidP="007D2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C43F5" w14:textId="71FEF789" w:rsidR="00702015" w:rsidRDefault="00702015">
    <w:pPr>
      <w:pStyle w:val="Nagwek"/>
    </w:pPr>
    <w:r>
      <w:rPr>
        <w:noProof/>
      </w:rPr>
      <w:drawing>
        <wp:inline distT="0" distB="0" distL="0" distR="0" wp14:anchorId="404E6D43" wp14:editId="1BC274B7">
          <wp:extent cx="5400040" cy="520700"/>
          <wp:effectExtent l="0" t="0" r="0" b="0"/>
          <wp:docPr id="1876738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673886" name="Obraz 18767388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76688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7C2D275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9"/>
    <w:multiLevelType w:val="singleLevel"/>
    <w:tmpl w:val="966E97B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B84022"/>
    <w:multiLevelType w:val="hybridMultilevel"/>
    <w:tmpl w:val="40F4565A"/>
    <w:lvl w:ilvl="0" w:tplc="FFFFFFFF">
      <w:start w:val="1"/>
      <w:numFmt w:val="lowerLetter"/>
      <w:lvlText w:val="%1."/>
      <w:lvlJc w:val="left"/>
      <w:pPr>
        <w:ind w:left="-873" w:hanging="360"/>
      </w:pPr>
    </w:lvl>
    <w:lvl w:ilvl="1" w:tplc="04150019" w:tentative="1">
      <w:start w:val="1"/>
      <w:numFmt w:val="lowerLetter"/>
      <w:lvlText w:val="%2."/>
      <w:lvlJc w:val="left"/>
      <w:pPr>
        <w:ind w:left="-153" w:hanging="360"/>
      </w:pPr>
    </w:lvl>
    <w:lvl w:ilvl="2" w:tplc="0415001B" w:tentative="1">
      <w:start w:val="1"/>
      <w:numFmt w:val="lowerRoman"/>
      <w:lvlText w:val="%3."/>
      <w:lvlJc w:val="right"/>
      <w:pPr>
        <w:ind w:left="567" w:hanging="180"/>
      </w:pPr>
    </w:lvl>
    <w:lvl w:ilvl="3" w:tplc="0415000F" w:tentative="1">
      <w:start w:val="1"/>
      <w:numFmt w:val="decimal"/>
      <w:lvlText w:val="%4."/>
      <w:lvlJc w:val="left"/>
      <w:pPr>
        <w:ind w:left="1287" w:hanging="360"/>
      </w:pPr>
    </w:lvl>
    <w:lvl w:ilvl="4" w:tplc="04150019" w:tentative="1">
      <w:start w:val="1"/>
      <w:numFmt w:val="lowerLetter"/>
      <w:lvlText w:val="%5."/>
      <w:lvlJc w:val="left"/>
      <w:pPr>
        <w:ind w:left="2007" w:hanging="360"/>
      </w:pPr>
    </w:lvl>
    <w:lvl w:ilvl="5" w:tplc="0415001B" w:tentative="1">
      <w:start w:val="1"/>
      <w:numFmt w:val="lowerRoman"/>
      <w:lvlText w:val="%6."/>
      <w:lvlJc w:val="right"/>
      <w:pPr>
        <w:ind w:left="2727" w:hanging="180"/>
      </w:pPr>
    </w:lvl>
    <w:lvl w:ilvl="6" w:tplc="0415000F" w:tentative="1">
      <w:start w:val="1"/>
      <w:numFmt w:val="decimal"/>
      <w:lvlText w:val="%7."/>
      <w:lvlJc w:val="left"/>
      <w:pPr>
        <w:ind w:left="3447" w:hanging="360"/>
      </w:pPr>
    </w:lvl>
    <w:lvl w:ilvl="7" w:tplc="04150019" w:tentative="1">
      <w:start w:val="1"/>
      <w:numFmt w:val="lowerLetter"/>
      <w:lvlText w:val="%8."/>
      <w:lvlJc w:val="left"/>
      <w:pPr>
        <w:ind w:left="4167" w:hanging="360"/>
      </w:pPr>
    </w:lvl>
    <w:lvl w:ilvl="8" w:tplc="0415001B" w:tentative="1">
      <w:start w:val="1"/>
      <w:numFmt w:val="lowerRoman"/>
      <w:lvlText w:val="%9."/>
      <w:lvlJc w:val="right"/>
      <w:pPr>
        <w:ind w:left="4887" w:hanging="180"/>
      </w:pPr>
    </w:lvl>
  </w:abstractNum>
  <w:abstractNum w:abstractNumId="4" w15:restartNumberingAfterBreak="0">
    <w:nsid w:val="00DD53C6"/>
    <w:multiLevelType w:val="hybridMultilevel"/>
    <w:tmpl w:val="1BCA8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9F4CCE"/>
    <w:multiLevelType w:val="multilevel"/>
    <w:tmpl w:val="2D3255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03E5E74C"/>
    <w:multiLevelType w:val="hybridMultilevel"/>
    <w:tmpl w:val="F594DEB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808387E"/>
    <w:multiLevelType w:val="hybridMultilevel"/>
    <w:tmpl w:val="FDBEE8A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7F322C"/>
    <w:multiLevelType w:val="hybridMultilevel"/>
    <w:tmpl w:val="229AF14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D19A5"/>
    <w:multiLevelType w:val="multilevel"/>
    <w:tmpl w:val="30AC9C0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0BAD0AB9"/>
    <w:multiLevelType w:val="hybridMultilevel"/>
    <w:tmpl w:val="48DA24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64FC9738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026CCB"/>
    <w:multiLevelType w:val="hybridMultilevel"/>
    <w:tmpl w:val="2CCE30E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D164736"/>
    <w:multiLevelType w:val="hybridMultilevel"/>
    <w:tmpl w:val="56C6633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B43CE9"/>
    <w:multiLevelType w:val="hybridMultilevel"/>
    <w:tmpl w:val="1AB84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680C77"/>
    <w:multiLevelType w:val="hybridMultilevel"/>
    <w:tmpl w:val="C0AE65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3255FA"/>
    <w:multiLevelType w:val="hybridMultilevel"/>
    <w:tmpl w:val="F48E7A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060A93"/>
    <w:multiLevelType w:val="hybridMultilevel"/>
    <w:tmpl w:val="1CDC85F2"/>
    <w:lvl w:ilvl="0" w:tplc="FFFFFFFF">
      <w:start w:val="1"/>
      <w:numFmt w:val="lowerLetter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2E6D20"/>
    <w:multiLevelType w:val="multilevel"/>
    <w:tmpl w:val="35FC65E0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8" w15:restartNumberingAfterBreak="0">
    <w:nsid w:val="16EC0063"/>
    <w:multiLevelType w:val="hybridMultilevel"/>
    <w:tmpl w:val="27B0F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5C450B"/>
    <w:multiLevelType w:val="hybridMultilevel"/>
    <w:tmpl w:val="5E9AA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FC1AD8"/>
    <w:multiLevelType w:val="hybridMultilevel"/>
    <w:tmpl w:val="029A2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1B2170"/>
    <w:multiLevelType w:val="hybridMultilevel"/>
    <w:tmpl w:val="4F32C8B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A8E66FF"/>
    <w:multiLevelType w:val="hybridMultilevel"/>
    <w:tmpl w:val="A8B22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7B6828"/>
    <w:multiLevelType w:val="hybridMultilevel"/>
    <w:tmpl w:val="0ECC2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F6510C"/>
    <w:multiLevelType w:val="hybridMultilevel"/>
    <w:tmpl w:val="FC0CFA34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5" w15:restartNumberingAfterBreak="0">
    <w:nsid w:val="24B746CB"/>
    <w:multiLevelType w:val="hybridMultilevel"/>
    <w:tmpl w:val="4B5EC656"/>
    <w:lvl w:ilvl="0" w:tplc="53929E9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D53DFD"/>
    <w:multiLevelType w:val="hybridMultilevel"/>
    <w:tmpl w:val="A67444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F75553"/>
    <w:multiLevelType w:val="hybridMultilevel"/>
    <w:tmpl w:val="24E010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362804"/>
    <w:multiLevelType w:val="hybridMultilevel"/>
    <w:tmpl w:val="A8E01B4C"/>
    <w:lvl w:ilvl="0" w:tplc="62FE0096">
      <w:start w:val="2"/>
      <w:numFmt w:val="lowerLetter"/>
      <w:lvlText w:val="%1."/>
      <w:lvlJc w:val="left"/>
      <w:pPr>
        <w:ind w:left="75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9" w15:restartNumberingAfterBreak="0">
    <w:nsid w:val="2D420319"/>
    <w:multiLevelType w:val="hybridMultilevel"/>
    <w:tmpl w:val="3432DC4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DD62608"/>
    <w:multiLevelType w:val="hybridMultilevel"/>
    <w:tmpl w:val="3BCEBE2E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53A9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3273251C"/>
    <w:multiLevelType w:val="hybridMultilevel"/>
    <w:tmpl w:val="DEDA1592"/>
    <w:lvl w:ilvl="0" w:tplc="04CEC7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98256E"/>
    <w:multiLevelType w:val="hybridMultilevel"/>
    <w:tmpl w:val="EE3AEB5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4E43A3A"/>
    <w:multiLevelType w:val="hybridMultilevel"/>
    <w:tmpl w:val="18C472F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1B13D0"/>
    <w:multiLevelType w:val="hybridMultilevel"/>
    <w:tmpl w:val="27EE38D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B24433"/>
    <w:multiLevelType w:val="hybridMultilevel"/>
    <w:tmpl w:val="1C00A5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C1D6861"/>
    <w:multiLevelType w:val="hybridMultilevel"/>
    <w:tmpl w:val="2C087B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3C204EAC"/>
    <w:multiLevelType w:val="hybridMultilevel"/>
    <w:tmpl w:val="8FC4E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463757"/>
    <w:multiLevelType w:val="multilevel"/>
    <w:tmpl w:val="F89C3E42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60" w:hanging="180"/>
      </w:pPr>
      <w:rPr>
        <w:rFonts w:hint="default"/>
      </w:rPr>
    </w:lvl>
  </w:abstractNum>
  <w:abstractNum w:abstractNumId="40" w15:restartNumberingAfterBreak="0">
    <w:nsid w:val="41D53DD0"/>
    <w:multiLevelType w:val="hybridMultilevel"/>
    <w:tmpl w:val="A356C21E"/>
    <w:lvl w:ilvl="0" w:tplc="F710C68C">
      <w:start w:val="1"/>
      <w:numFmt w:val="bullet"/>
      <w:lvlText w:val=""/>
      <w:lvlJc w:val="left"/>
      <w:pPr>
        <w:ind w:left="5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41" w15:restartNumberingAfterBreak="0">
    <w:nsid w:val="437F2D96"/>
    <w:multiLevelType w:val="hybridMultilevel"/>
    <w:tmpl w:val="39CA6A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300462"/>
    <w:multiLevelType w:val="hybridMultilevel"/>
    <w:tmpl w:val="98E043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F31354"/>
    <w:multiLevelType w:val="hybridMultilevel"/>
    <w:tmpl w:val="19BED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AB4803"/>
    <w:multiLevelType w:val="hybridMultilevel"/>
    <w:tmpl w:val="4B5EC65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B595FCB"/>
    <w:multiLevelType w:val="hybridMultilevel"/>
    <w:tmpl w:val="38963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9DE747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D55E1B"/>
    <w:multiLevelType w:val="hybridMultilevel"/>
    <w:tmpl w:val="D042F5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500F21BD"/>
    <w:multiLevelType w:val="hybridMultilevel"/>
    <w:tmpl w:val="16366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8552C2"/>
    <w:multiLevelType w:val="multilevel"/>
    <w:tmpl w:val="6EA407D0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49" w15:restartNumberingAfterBreak="0">
    <w:nsid w:val="52276AAE"/>
    <w:multiLevelType w:val="hybridMultilevel"/>
    <w:tmpl w:val="C7B4B6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A81B27"/>
    <w:multiLevelType w:val="multilevel"/>
    <w:tmpl w:val="1ADE08B6"/>
    <w:lvl w:ilvl="0">
      <w:start w:val="1"/>
      <w:numFmt w:val="decimal"/>
      <w:lvlText w:val="%1."/>
      <w:lvlJc w:val="left"/>
      <w:pPr>
        <w:ind w:left="1004" w:hanging="360"/>
      </w:pPr>
      <w:rPr>
        <w:b w:val="0"/>
        <w:bCs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decimal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558175CB"/>
    <w:multiLevelType w:val="hybridMultilevel"/>
    <w:tmpl w:val="82E62C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B25821"/>
    <w:multiLevelType w:val="hybridMultilevel"/>
    <w:tmpl w:val="5FE8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CF6239"/>
    <w:multiLevelType w:val="hybridMultilevel"/>
    <w:tmpl w:val="01A6A7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F73363"/>
    <w:multiLevelType w:val="hybridMultilevel"/>
    <w:tmpl w:val="0316A540"/>
    <w:lvl w:ilvl="0" w:tplc="0415000F">
      <w:start w:val="1"/>
      <w:numFmt w:val="decimal"/>
      <w:lvlText w:val="%1."/>
      <w:lvlJc w:val="left"/>
      <w:pPr>
        <w:ind w:left="5316" w:hanging="360"/>
      </w:pPr>
    </w:lvl>
    <w:lvl w:ilvl="1" w:tplc="04150019">
      <w:start w:val="1"/>
      <w:numFmt w:val="lowerLetter"/>
      <w:lvlText w:val="%2."/>
      <w:lvlJc w:val="left"/>
      <w:pPr>
        <w:ind w:left="6036" w:hanging="360"/>
      </w:pPr>
    </w:lvl>
    <w:lvl w:ilvl="2" w:tplc="0415001B">
      <w:start w:val="1"/>
      <w:numFmt w:val="lowerRoman"/>
      <w:lvlText w:val="%3."/>
      <w:lvlJc w:val="right"/>
      <w:pPr>
        <w:ind w:left="6756" w:hanging="180"/>
      </w:pPr>
    </w:lvl>
    <w:lvl w:ilvl="3" w:tplc="0415000F">
      <w:start w:val="1"/>
      <w:numFmt w:val="decimal"/>
      <w:lvlText w:val="%4."/>
      <w:lvlJc w:val="left"/>
      <w:pPr>
        <w:ind w:left="7476" w:hanging="360"/>
      </w:pPr>
    </w:lvl>
    <w:lvl w:ilvl="4" w:tplc="04150019">
      <w:start w:val="1"/>
      <w:numFmt w:val="lowerLetter"/>
      <w:lvlText w:val="%5."/>
      <w:lvlJc w:val="left"/>
      <w:pPr>
        <w:ind w:left="8196" w:hanging="360"/>
      </w:pPr>
    </w:lvl>
    <w:lvl w:ilvl="5" w:tplc="0415001B">
      <w:start w:val="1"/>
      <w:numFmt w:val="lowerRoman"/>
      <w:lvlText w:val="%6."/>
      <w:lvlJc w:val="right"/>
      <w:pPr>
        <w:ind w:left="8916" w:hanging="180"/>
      </w:pPr>
    </w:lvl>
    <w:lvl w:ilvl="6" w:tplc="0415000F">
      <w:start w:val="1"/>
      <w:numFmt w:val="decimal"/>
      <w:lvlText w:val="%7."/>
      <w:lvlJc w:val="left"/>
      <w:pPr>
        <w:ind w:left="9636" w:hanging="360"/>
      </w:pPr>
    </w:lvl>
    <w:lvl w:ilvl="7" w:tplc="04150019">
      <w:start w:val="1"/>
      <w:numFmt w:val="lowerLetter"/>
      <w:lvlText w:val="%8."/>
      <w:lvlJc w:val="left"/>
      <w:pPr>
        <w:ind w:left="10356" w:hanging="360"/>
      </w:pPr>
    </w:lvl>
    <w:lvl w:ilvl="8" w:tplc="0415001B">
      <w:start w:val="1"/>
      <w:numFmt w:val="lowerRoman"/>
      <w:lvlText w:val="%9."/>
      <w:lvlJc w:val="right"/>
      <w:pPr>
        <w:ind w:left="11076" w:hanging="180"/>
      </w:pPr>
    </w:lvl>
  </w:abstractNum>
  <w:abstractNum w:abstractNumId="55" w15:restartNumberingAfterBreak="0">
    <w:nsid w:val="5A357D69"/>
    <w:multiLevelType w:val="hybridMultilevel"/>
    <w:tmpl w:val="4B5EC65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C6D7D30"/>
    <w:multiLevelType w:val="hybridMultilevel"/>
    <w:tmpl w:val="5DC6E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E6D4034"/>
    <w:multiLevelType w:val="hybridMultilevel"/>
    <w:tmpl w:val="85522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FF4954"/>
    <w:multiLevelType w:val="multilevel"/>
    <w:tmpl w:val="88DA7D86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60" w:hanging="180"/>
      </w:pPr>
      <w:rPr>
        <w:rFonts w:hint="default"/>
      </w:rPr>
    </w:lvl>
  </w:abstractNum>
  <w:abstractNum w:abstractNumId="59" w15:restartNumberingAfterBreak="0">
    <w:nsid w:val="63E04258"/>
    <w:multiLevelType w:val="hybridMultilevel"/>
    <w:tmpl w:val="CA2469F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70E5439"/>
    <w:multiLevelType w:val="hybridMultilevel"/>
    <w:tmpl w:val="92CADEB4"/>
    <w:lvl w:ilvl="0" w:tplc="1F960EA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9AE072A"/>
    <w:multiLevelType w:val="multilevel"/>
    <w:tmpl w:val="93EE9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2" w15:restartNumberingAfterBreak="0">
    <w:nsid w:val="69CA315F"/>
    <w:multiLevelType w:val="hybridMultilevel"/>
    <w:tmpl w:val="27EE38D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87019F"/>
    <w:multiLevelType w:val="hybridMultilevel"/>
    <w:tmpl w:val="BF5A65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AFD3E4B"/>
    <w:multiLevelType w:val="hybridMultilevel"/>
    <w:tmpl w:val="25FE0F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6E271409"/>
    <w:multiLevelType w:val="hybridMultilevel"/>
    <w:tmpl w:val="AB4CFE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2062BB7"/>
    <w:multiLevelType w:val="hybridMultilevel"/>
    <w:tmpl w:val="5A10AF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D77612"/>
    <w:multiLevelType w:val="hybridMultilevel"/>
    <w:tmpl w:val="AC5244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ED3236"/>
    <w:multiLevelType w:val="multilevel"/>
    <w:tmpl w:val="ADA2C3BE"/>
    <w:lvl w:ilvl="0">
      <w:start w:val="1"/>
      <w:numFmt w:val="lowerLetter"/>
      <w:lvlText w:val="%1)"/>
      <w:lvlJc w:val="left"/>
      <w:pPr>
        <w:ind w:left="1004" w:hanging="360"/>
      </w:pPr>
      <w:rPr>
        <w:b w:val="0"/>
        <w:bCs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decimal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74500488"/>
    <w:multiLevelType w:val="hybridMultilevel"/>
    <w:tmpl w:val="4B5EC65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469303E"/>
    <w:multiLevelType w:val="hybridMultilevel"/>
    <w:tmpl w:val="92A2FB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46715C"/>
    <w:multiLevelType w:val="multilevel"/>
    <w:tmpl w:val="93EE9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2" w15:restartNumberingAfterBreak="0">
    <w:nsid w:val="7CE107AF"/>
    <w:multiLevelType w:val="hybridMultilevel"/>
    <w:tmpl w:val="4B5EC65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FC61590"/>
    <w:multiLevelType w:val="hybridMultilevel"/>
    <w:tmpl w:val="ED6CD170"/>
    <w:lvl w:ilvl="0" w:tplc="62FE0096">
      <w:start w:val="2"/>
      <w:numFmt w:val="lowerLetter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3838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951501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02115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27434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713608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74846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394910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507113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1999666">
    <w:abstractNumId w:val="50"/>
  </w:num>
  <w:num w:numId="10" w16cid:durableId="2126581324">
    <w:abstractNumId w:val="9"/>
  </w:num>
  <w:num w:numId="11" w16cid:durableId="1266688761">
    <w:abstractNumId w:val="61"/>
  </w:num>
  <w:num w:numId="12" w16cid:durableId="1505127763">
    <w:abstractNumId w:val="58"/>
  </w:num>
  <w:num w:numId="13" w16cid:durableId="799419387">
    <w:abstractNumId w:val="25"/>
  </w:num>
  <w:num w:numId="14" w16cid:durableId="624124411">
    <w:abstractNumId w:val="32"/>
  </w:num>
  <w:num w:numId="15" w16cid:durableId="735131574">
    <w:abstractNumId w:val="24"/>
  </w:num>
  <w:num w:numId="16" w16cid:durableId="252208542">
    <w:abstractNumId w:val="40"/>
  </w:num>
  <w:num w:numId="17" w16cid:durableId="1034574019">
    <w:abstractNumId w:val="27"/>
  </w:num>
  <w:num w:numId="18" w16cid:durableId="1977181013">
    <w:abstractNumId w:val="12"/>
  </w:num>
  <w:num w:numId="19" w16cid:durableId="2101219748">
    <w:abstractNumId w:val="65"/>
  </w:num>
  <w:num w:numId="20" w16cid:durableId="794643252">
    <w:abstractNumId w:val="71"/>
  </w:num>
  <w:num w:numId="21" w16cid:durableId="1633319553">
    <w:abstractNumId w:val="5"/>
  </w:num>
  <w:num w:numId="22" w16cid:durableId="52967673">
    <w:abstractNumId w:val="68"/>
  </w:num>
  <w:num w:numId="23" w16cid:durableId="1339430338">
    <w:abstractNumId w:val="60"/>
  </w:num>
  <w:num w:numId="24" w16cid:durableId="885408547">
    <w:abstractNumId w:val="42"/>
  </w:num>
  <w:num w:numId="25" w16cid:durableId="2043745755">
    <w:abstractNumId w:val="18"/>
  </w:num>
  <w:num w:numId="26" w16cid:durableId="129788610">
    <w:abstractNumId w:val="49"/>
  </w:num>
  <w:num w:numId="27" w16cid:durableId="1197817400">
    <w:abstractNumId w:val="30"/>
  </w:num>
  <w:num w:numId="28" w16cid:durableId="713235794">
    <w:abstractNumId w:val="33"/>
  </w:num>
  <w:num w:numId="29" w16cid:durableId="1654875466">
    <w:abstractNumId w:val="7"/>
  </w:num>
  <w:num w:numId="30" w16cid:durableId="27337703">
    <w:abstractNumId w:val="29"/>
  </w:num>
  <w:num w:numId="31" w16cid:durableId="1399547136">
    <w:abstractNumId w:val="44"/>
  </w:num>
  <w:num w:numId="32" w16cid:durableId="1317564014">
    <w:abstractNumId w:val="62"/>
  </w:num>
  <w:num w:numId="33" w16cid:durableId="247269751">
    <w:abstractNumId w:val="48"/>
  </w:num>
  <w:num w:numId="34" w16cid:durableId="1941599548">
    <w:abstractNumId w:val="39"/>
  </w:num>
  <w:num w:numId="35" w16cid:durableId="91359550">
    <w:abstractNumId w:val="52"/>
  </w:num>
  <w:num w:numId="36" w16cid:durableId="1318729361">
    <w:abstractNumId w:val="15"/>
  </w:num>
  <w:num w:numId="37" w16cid:durableId="368066757">
    <w:abstractNumId w:val="4"/>
  </w:num>
  <w:num w:numId="38" w16cid:durableId="1714378587">
    <w:abstractNumId w:val="17"/>
  </w:num>
  <w:num w:numId="39" w16cid:durableId="925000772">
    <w:abstractNumId w:val="47"/>
  </w:num>
  <w:num w:numId="40" w16cid:durableId="2063404163">
    <w:abstractNumId w:val="21"/>
  </w:num>
  <w:num w:numId="41" w16cid:durableId="1693990748">
    <w:abstractNumId w:val="64"/>
  </w:num>
  <w:num w:numId="42" w16cid:durableId="1589193516">
    <w:abstractNumId w:val="28"/>
  </w:num>
  <w:num w:numId="43" w16cid:durableId="1141465466">
    <w:abstractNumId w:val="35"/>
  </w:num>
  <w:num w:numId="44" w16cid:durableId="530387187">
    <w:abstractNumId w:val="63"/>
  </w:num>
  <w:num w:numId="45" w16cid:durableId="1987008870">
    <w:abstractNumId w:val="69"/>
  </w:num>
  <w:num w:numId="46" w16cid:durableId="1901358595">
    <w:abstractNumId w:val="34"/>
  </w:num>
  <w:num w:numId="47" w16cid:durableId="853425833">
    <w:abstractNumId w:val="22"/>
  </w:num>
  <w:num w:numId="48" w16cid:durableId="723481578">
    <w:abstractNumId w:val="23"/>
  </w:num>
  <w:num w:numId="49" w16cid:durableId="1794053727">
    <w:abstractNumId w:val="16"/>
  </w:num>
  <w:num w:numId="50" w16cid:durableId="1585411635">
    <w:abstractNumId w:val="59"/>
  </w:num>
  <w:num w:numId="51" w16cid:durableId="1660500713">
    <w:abstractNumId w:val="72"/>
  </w:num>
  <w:num w:numId="52" w16cid:durableId="508371385">
    <w:abstractNumId w:val="73"/>
  </w:num>
  <w:num w:numId="53" w16cid:durableId="192042675">
    <w:abstractNumId w:val="55"/>
  </w:num>
  <w:num w:numId="54" w16cid:durableId="38483674">
    <w:abstractNumId w:val="10"/>
  </w:num>
  <w:num w:numId="55" w16cid:durableId="1686521863">
    <w:abstractNumId w:val="3"/>
  </w:num>
  <w:num w:numId="56" w16cid:durableId="259608097">
    <w:abstractNumId w:val="8"/>
  </w:num>
  <w:num w:numId="57" w16cid:durableId="447817865">
    <w:abstractNumId w:val="53"/>
  </w:num>
  <w:num w:numId="58" w16cid:durableId="487402325">
    <w:abstractNumId w:val="14"/>
  </w:num>
  <w:num w:numId="59" w16cid:durableId="999045688">
    <w:abstractNumId w:val="26"/>
  </w:num>
  <w:num w:numId="60" w16cid:durableId="2078936666">
    <w:abstractNumId w:val="41"/>
  </w:num>
  <w:num w:numId="61" w16cid:durableId="70348572">
    <w:abstractNumId w:val="51"/>
  </w:num>
  <w:num w:numId="62" w16cid:durableId="106121003">
    <w:abstractNumId w:val="13"/>
  </w:num>
  <w:num w:numId="63" w16cid:durableId="1916545455">
    <w:abstractNumId w:val="2"/>
  </w:num>
  <w:num w:numId="64" w16cid:durableId="236718382">
    <w:abstractNumId w:val="1"/>
  </w:num>
  <w:num w:numId="65" w16cid:durableId="2045135924">
    <w:abstractNumId w:val="31"/>
  </w:num>
  <w:num w:numId="66" w16cid:durableId="788204725">
    <w:abstractNumId w:val="6"/>
  </w:num>
  <w:num w:numId="67" w16cid:durableId="938879082">
    <w:abstractNumId w:val="0"/>
  </w:num>
  <w:num w:numId="68" w16cid:durableId="614215517">
    <w:abstractNumId w:val="37"/>
  </w:num>
  <w:num w:numId="69" w16cid:durableId="2010522522">
    <w:abstractNumId w:val="46"/>
  </w:num>
  <w:num w:numId="70" w16cid:durableId="49547324">
    <w:abstractNumId w:val="11"/>
  </w:num>
  <w:num w:numId="71" w16cid:durableId="1468157583">
    <w:abstractNumId w:val="20"/>
  </w:num>
  <w:num w:numId="72" w16cid:durableId="131125103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756366756">
    <w:abstractNumId w:val="36"/>
  </w:num>
  <w:num w:numId="74" w16cid:durableId="86371191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482189957">
    <w:abstractNumId w:val="5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23CBF"/>
    <w:rsid w:val="00025E08"/>
    <w:rsid w:val="00026972"/>
    <w:rsid w:val="0003450F"/>
    <w:rsid w:val="000719F6"/>
    <w:rsid w:val="00076C9C"/>
    <w:rsid w:val="00077CE6"/>
    <w:rsid w:val="000860FC"/>
    <w:rsid w:val="000B01AD"/>
    <w:rsid w:val="000C1852"/>
    <w:rsid w:val="000D1A4D"/>
    <w:rsid w:val="000D34B9"/>
    <w:rsid w:val="000E469F"/>
    <w:rsid w:val="001014FC"/>
    <w:rsid w:val="001058DB"/>
    <w:rsid w:val="00133636"/>
    <w:rsid w:val="00143427"/>
    <w:rsid w:val="00150470"/>
    <w:rsid w:val="001514C3"/>
    <w:rsid w:val="0015398C"/>
    <w:rsid w:val="00155EAE"/>
    <w:rsid w:val="00161D03"/>
    <w:rsid w:val="001A1887"/>
    <w:rsid w:val="001C420B"/>
    <w:rsid w:val="001C6565"/>
    <w:rsid w:val="001E317B"/>
    <w:rsid w:val="001E5EB7"/>
    <w:rsid w:val="00200B4B"/>
    <w:rsid w:val="00230468"/>
    <w:rsid w:val="0023440D"/>
    <w:rsid w:val="002448EB"/>
    <w:rsid w:val="0025318B"/>
    <w:rsid w:val="00254672"/>
    <w:rsid w:val="002622A3"/>
    <w:rsid w:val="0026443F"/>
    <w:rsid w:val="00266EE5"/>
    <w:rsid w:val="002779CF"/>
    <w:rsid w:val="00284952"/>
    <w:rsid w:val="00296C1E"/>
    <w:rsid w:val="002A6FA4"/>
    <w:rsid w:val="002C0956"/>
    <w:rsid w:val="002D185A"/>
    <w:rsid w:val="002F49CC"/>
    <w:rsid w:val="002F7C7D"/>
    <w:rsid w:val="00324881"/>
    <w:rsid w:val="00330CD6"/>
    <w:rsid w:val="00337E77"/>
    <w:rsid w:val="00351771"/>
    <w:rsid w:val="00356CCB"/>
    <w:rsid w:val="00362ED2"/>
    <w:rsid w:val="00362FAF"/>
    <w:rsid w:val="00366131"/>
    <w:rsid w:val="00373D91"/>
    <w:rsid w:val="003B1CA4"/>
    <w:rsid w:val="003C0E44"/>
    <w:rsid w:val="003C3E3E"/>
    <w:rsid w:val="003C5437"/>
    <w:rsid w:val="003E4390"/>
    <w:rsid w:val="003F446A"/>
    <w:rsid w:val="00440269"/>
    <w:rsid w:val="0044314F"/>
    <w:rsid w:val="00443DF9"/>
    <w:rsid w:val="00460192"/>
    <w:rsid w:val="00466E01"/>
    <w:rsid w:val="00467C01"/>
    <w:rsid w:val="00480337"/>
    <w:rsid w:val="00482296"/>
    <w:rsid w:val="00483A49"/>
    <w:rsid w:val="004873F8"/>
    <w:rsid w:val="00493A66"/>
    <w:rsid w:val="004A3201"/>
    <w:rsid w:val="004C0951"/>
    <w:rsid w:val="004C462B"/>
    <w:rsid w:val="004D194F"/>
    <w:rsid w:val="004D7F2C"/>
    <w:rsid w:val="004E43BD"/>
    <w:rsid w:val="004E5EB4"/>
    <w:rsid w:val="004E6E59"/>
    <w:rsid w:val="004F252B"/>
    <w:rsid w:val="004F6E8F"/>
    <w:rsid w:val="00500C53"/>
    <w:rsid w:val="00502BA9"/>
    <w:rsid w:val="00513062"/>
    <w:rsid w:val="0052141E"/>
    <w:rsid w:val="00536CE4"/>
    <w:rsid w:val="005401EC"/>
    <w:rsid w:val="00551E01"/>
    <w:rsid w:val="00561151"/>
    <w:rsid w:val="0056314E"/>
    <w:rsid w:val="0057111F"/>
    <w:rsid w:val="00583D05"/>
    <w:rsid w:val="00587966"/>
    <w:rsid w:val="005926F2"/>
    <w:rsid w:val="005A0472"/>
    <w:rsid w:val="005A3B32"/>
    <w:rsid w:val="005B23F8"/>
    <w:rsid w:val="005B4456"/>
    <w:rsid w:val="005C7732"/>
    <w:rsid w:val="005D4511"/>
    <w:rsid w:val="005E5B05"/>
    <w:rsid w:val="005E661D"/>
    <w:rsid w:val="005F17BA"/>
    <w:rsid w:val="0060468D"/>
    <w:rsid w:val="006302CB"/>
    <w:rsid w:val="00637864"/>
    <w:rsid w:val="006414A5"/>
    <w:rsid w:val="00644F40"/>
    <w:rsid w:val="00647294"/>
    <w:rsid w:val="00661772"/>
    <w:rsid w:val="00665086"/>
    <w:rsid w:val="00681137"/>
    <w:rsid w:val="00692604"/>
    <w:rsid w:val="006978FD"/>
    <w:rsid w:val="006C139B"/>
    <w:rsid w:val="006C4D43"/>
    <w:rsid w:val="006E4FC8"/>
    <w:rsid w:val="00701906"/>
    <w:rsid w:val="00702015"/>
    <w:rsid w:val="00710DE1"/>
    <w:rsid w:val="007154C7"/>
    <w:rsid w:val="00733A62"/>
    <w:rsid w:val="00744241"/>
    <w:rsid w:val="00764383"/>
    <w:rsid w:val="0078566A"/>
    <w:rsid w:val="0079116D"/>
    <w:rsid w:val="00792517"/>
    <w:rsid w:val="00795376"/>
    <w:rsid w:val="007A0134"/>
    <w:rsid w:val="007A4EE8"/>
    <w:rsid w:val="007B10CF"/>
    <w:rsid w:val="007B4FD5"/>
    <w:rsid w:val="007B6BC0"/>
    <w:rsid w:val="007D24CC"/>
    <w:rsid w:val="007D47F3"/>
    <w:rsid w:val="007D6111"/>
    <w:rsid w:val="007E7AD7"/>
    <w:rsid w:val="007F2C39"/>
    <w:rsid w:val="00811238"/>
    <w:rsid w:val="008172B8"/>
    <w:rsid w:val="008175B1"/>
    <w:rsid w:val="00823897"/>
    <w:rsid w:val="00841A10"/>
    <w:rsid w:val="00847391"/>
    <w:rsid w:val="00851FFD"/>
    <w:rsid w:val="0087094C"/>
    <w:rsid w:val="00876F15"/>
    <w:rsid w:val="008829F0"/>
    <w:rsid w:val="00883510"/>
    <w:rsid w:val="008A0014"/>
    <w:rsid w:val="008A08DE"/>
    <w:rsid w:val="008A1DDA"/>
    <w:rsid w:val="008A3166"/>
    <w:rsid w:val="008A4E93"/>
    <w:rsid w:val="008D091F"/>
    <w:rsid w:val="008D36F1"/>
    <w:rsid w:val="008E0D1C"/>
    <w:rsid w:val="008E5BC8"/>
    <w:rsid w:val="008E7833"/>
    <w:rsid w:val="008F29D3"/>
    <w:rsid w:val="008F2D5E"/>
    <w:rsid w:val="008F2FCA"/>
    <w:rsid w:val="008F5680"/>
    <w:rsid w:val="009454B1"/>
    <w:rsid w:val="00947B23"/>
    <w:rsid w:val="009516ED"/>
    <w:rsid w:val="009838C0"/>
    <w:rsid w:val="0098557D"/>
    <w:rsid w:val="0098619E"/>
    <w:rsid w:val="009931AE"/>
    <w:rsid w:val="00997853"/>
    <w:rsid w:val="009A1534"/>
    <w:rsid w:val="009A5C1F"/>
    <w:rsid w:val="009C5A6F"/>
    <w:rsid w:val="009D6D90"/>
    <w:rsid w:val="009E541C"/>
    <w:rsid w:val="009E6B77"/>
    <w:rsid w:val="00A02923"/>
    <w:rsid w:val="00A03AD6"/>
    <w:rsid w:val="00A12E2D"/>
    <w:rsid w:val="00A25BEC"/>
    <w:rsid w:val="00A2624E"/>
    <w:rsid w:val="00A31873"/>
    <w:rsid w:val="00A342BF"/>
    <w:rsid w:val="00A40B94"/>
    <w:rsid w:val="00A5253C"/>
    <w:rsid w:val="00A565D1"/>
    <w:rsid w:val="00A6258F"/>
    <w:rsid w:val="00A869B1"/>
    <w:rsid w:val="00A922B3"/>
    <w:rsid w:val="00A9793C"/>
    <w:rsid w:val="00AB2C49"/>
    <w:rsid w:val="00AE3515"/>
    <w:rsid w:val="00AE666E"/>
    <w:rsid w:val="00AF365C"/>
    <w:rsid w:val="00AF7E2C"/>
    <w:rsid w:val="00B03B6D"/>
    <w:rsid w:val="00B06F67"/>
    <w:rsid w:val="00B10546"/>
    <w:rsid w:val="00B67498"/>
    <w:rsid w:val="00B73A37"/>
    <w:rsid w:val="00B77801"/>
    <w:rsid w:val="00B80783"/>
    <w:rsid w:val="00B820F8"/>
    <w:rsid w:val="00B87617"/>
    <w:rsid w:val="00B908C4"/>
    <w:rsid w:val="00B92810"/>
    <w:rsid w:val="00BA2BF6"/>
    <w:rsid w:val="00BB1E90"/>
    <w:rsid w:val="00BB4CBD"/>
    <w:rsid w:val="00BC6202"/>
    <w:rsid w:val="00BD5868"/>
    <w:rsid w:val="00BD6078"/>
    <w:rsid w:val="00BD7126"/>
    <w:rsid w:val="00BE63A3"/>
    <w:rsid w:val="00C01160"/>
    <w:rsid w:val="00C04930"/>
    <w:rsid w:val="00C107A2"/>
    <w:rsid w:val="00C11B50"/>
    <w:rsid w:val="00C34F2F"/>
    <w:rsid w:val="00C7279D"/>
    <w:rsid w:val="00C77D29"/>
    <w:rsid w:val="00C81D60"/>
    <w:rsid w:val="00C8417A"/>
    <w:rsid w:val="00C92F7A"/>
    <w:rsid w:val="00CC2313"/>
    <w:rsid w:val="00CC4B79"/>
    <w:rsid w:val="00CE278C"/>
    <w:rsid w:val="00CF1B99"/>
    <w:rsid w:val="00D0069F"/>
    <w:rsid w:val="00D06D06"/>
    <w:rsid w:val="00D10ED1"/>
    <w:rsid w:val="00D15619"/>
    <w:rsid w:val="00D239D4"/>
    <w:rsid w:val="00D369DC"/>
    <w:rsid w:val="00D44FD3"/>
    <w:rsid w:val="00D50F0C"/>
    <w:rsid w:val="00D60855"/>
    <w:rsid w:val="00D64A27"/>
    <w:rsid w:val="00D71A6D"/>
    <w:rsid w:val="00D76AF9"/>
    <w:rsid w:val="00D85813"/>
    <w:rsid w:val="00DA0E82"/>
    <w:rsid w:val="00DA1925"/>
    <w:rsid w:val="00DA2181"/>
    <w:rsid w:val="00DB2406"/>
    <w:rsid w:val="00DB4DA8"/>
    <w:rsid w:val="00DC54AE"/>
    <w:rsid w:val="00DD10C3"/>
    <w:rsid w:val="00DD31F2"/>
    <w:rsid w:val="00DF545E"/>
    <w:rsid w:val="00DF7A4E"/>
    <w:rsid w:val="00E04377"/>
    <w:rsid w:val="00E0688A"/>
    <w:rsid w:val="00E075DD"/>
    <w:rsid w:val="00E345D0"/>
    <w:rsid w:val="00E457D3"/>
    <w:rsid w:val="00E50468"/>
    <w:rsid w:val="00E52DE7"/>
    <w:rsid w:val="00E61804"/>
    <w:rsid w:val="00E64B1B"/>
    <w:rsid w:val="00E86C4E"/>
    <w:rsid w:val="00E95D09"/>
    <w:rsid w:val="00E96377"/>
    <w:rsid w:val="00EA69BE"/>
    <w:rsid w:val="00EA6E2F"/>
    <w:rsid w:val="00EB7920"/>
    <w:rsid w:val="00EC226A"/>
    <w:rsid w:val="00EC71E8"/>
    <w:rsid w:val="00EC7348"/>
    <w:rsid w:val="00ED0BC8"/>
    <w:rsid w:val="00EE129A"/>
    <w:rsid w:val="00EF01E2"/>
    <w:rsid w:val="00F11A94"/>
    <w:rsid w:val="00F11EE9"/>
    <w:rsid w:val="00F22FDE"/>
    <w:rsid w:val="00F32513"/>
    <w:rsid w:val="00F32700"/>
    <w:rsid w:val="00F51700"/>
    <w:rsid w:val="00F51C26"/>
    <w:rsid w:val="00F64B28"/>
    <w:rsid w:val="00F65BA6"/>
    <w:rsid w:val="00F73D4B"/>
    <w:rsid w:val="00F91E43"/>
    <w:rsid w:val="00F93BF0"/>
    <w:rsid w:val="00FB4746"/>
    <w:rsid w:val="00FB6900"/>
    <w:rsid w:val="00FC6788"/>
    <w:rsid w:val="00FE67E0"/>
    <w:rsid w:val="00FE72D1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1151"/>
    <w:pPr>
      <w:spacing w:after="120" w:line="276" w:lineRule="auto"/>
    </w:pPr>
    <w:rPr>
      <w:rFonts w:eastAsiaTheme="minorEastAsia"/>
      <w:sz w:val="22"/>
      <w:szCs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1151"/>
    <w:rPr>
      <w:rFonts w:eastAsiaTheme="minorEastAsia"/>
      <w:sz w:val="22"/>
      <w:szCs w:val="22"/>
      <w:lang w:eastAsia="pl-PL"/>
    </w:rPr>
  </w:style>
  <w:style w:type="paragraph" w:styleId="Akapitzlist">
    <w:name w:val="List Paragraph"/>
    <w:aliases w:val="CW_Lista,normalny tekst,mm,lp1,Preambuła,Akapit z listą1,Podsis rysunku,BulletC,Bullet Number,List Paragraph1,List Paragraph2,ISCG Numerowanie,lp11,List Paragraph11,Bullet 1,Use Case List Paragraph,Body MS Bullet,Colorful List - Accent 11"/>
    <w:basedOn w:val="Normalny"/>
    <w:link w:val="AkapitzlistZnak"/>
    <w:uiPriority w:val="34"/>
    <w:qFormat/>
    <w:rsid w:val="00561151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eastAsia="pl-PL"/>
    </w:rPr>
  </w:style>
  <w:style w:type="character" w:customStyle="1" w:styleId="AkapitzlistZnak">
    <w:name w:val="Akapit z listą Znak"/>
    <w:aliases w:val="CW_Lista Znak,normalny tekst Znak,mm Znak,lp1 Znak,Preambuła Znak,Akapit z listą1 Znak,Podsis rysunku Znak,BulletC Znak,Bullet Number Znak,List Paragraph1 Znak,List Paragraph2 Znak,ISCG Numerowanie Znak,lp11 Znak,Bullet 1 Znak"/>
    <w:link w:val="Akapitzlist"/>
    <w:uiPriority w:val="34"/>
    <w:qFormat/>
    <w:locked/>
    <w:rsid w:val="00E86C4E"/>
    <w:rPr>
      <w:rFonts w:eastAsiaTheme="minorEastAsia"/>
      <w:sz w:val="22"/>
      <w:szCs w:val="22"/>
      <w:lang w:eastAsia="pl-PL"/>
    </w:rPr>
  </w:style>
  <w:style w:type="character" w:customStyle="1" w:styleId="ff2fc3fs12">
    <w:name w:val="ff2 fc3 fs12"/>
    <w:rsid w:val="00E86C4E"/>
  </w:style>
  <w:style w:type="paragraph" w:customStyle="1" w:styleId="1ZnakZnakZnakZnakZnakZnakZnak">
    <w:name w:val="1 Znak Znak Znak Znak Znak Znak Znak"/>
    <w:basedOn w:val="Normalny"/>
    <w:rsid w:val="00F73D4B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6131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661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akotwiczenieprzypisudolnego">
    <w:name w:val="Zakotwiczenie przypisu dolnego"/>
    <w:rsid w:val="0060468D"/>
    <w:rPr>
      <w:vertAlign w:val="superscript"/>
    </w:rPr>
  </w:style>
  <w:style w:type="character" w:customStyle="1" w:styleId="Znakiprzypiswdolnych">
    <w:name w:val="Znaki przypisów dolnych"/>
    <w:qFormat/>
    <w:rsid w:val="0060468D"/>
  </w:style>
  <w:style w:type="table" w:styleId="Tabela-Siatka">
    <w:name w:val="Table Grid"/>
    <w:basedOn w:val="Standardowy"/>
    <w:uiPriority w:val="39"/>
    <w:rsid w:val="0060468D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0468D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1DDA"/>
    <w:rPr>
      <w:vertAlign w:val="superscript"/>
    </w:rPr>
  </w:style>
  <w:style w:type="paragraph" w:styleId="Poprawka">
    <w:name w:val="Revision"/>
    <w:hidden/>
    <w:uiPriority w:val="99"/>
    <w:semiHidden/>
    <w:rsid w:val="007D6111"/>
  </w:style>
  <w:style w:type="character" w:styleId="Odwoaniedokomentarza">
    <w:name w:val="annotation reference"/>
    <w:basedOn w:val="Domylnaczcionkaakapitu"/>
    <w:uiPriority w:val="99"/>
    <w:semiHidden/>
    <w:unhideWhenUsed/>
    <w:rsid w:val="00DB4D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4D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4D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D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DA8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688A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unhideWhenUsed/>
    <w:rsid w:val="00493A66"/>
    <w:pPr>
      <w:numPr>
        <w:numId w:val="6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A8BD7-6503-48B1-BFEC-47DD6325F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706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Rybak</dc:creator>
  <cp:keywords/>
  <dc:description/>
  <cp:lastModifiedBy>Anna Majewska </cp:lastModifiedBy>
  <cp:revision>9</cp:revision>
  <cp:lastPrinted>2025-09-04T10:46:00Z</cp:lastPrinted>
  <dcterms:created xsi:type="dcterms:W3CDTF">2025-09-12T07:17:00Z</dcterms:created>
  <dcterms:modified xsi:type="dcterms:W3CDTF">2026-03-25T07:50:00Z</dcterms:modified>
</cp:coreProperties>
</file>